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5C9" w:rsidRPr="00A958EB" w:rsidRDefault="008C45C9" w:rsidP="008C45C9">
      <w:pPr>
        <w:rPr>
          <w:rFonts w:ascii="Segoe UI Symbol" w:hAnsi="Segoe UI Symbol"/>
          <w:b/>
          <w:spacing w:val="16"/>
          <w:sz w:val="38"/>
        </w:rPr>
      </w:pPr>
      <w:r>
        <w:rPr>
          <w:rFonts w:ascii="Segoe UI Symbol" w:hAnsi="Segoe UI Symbol"/>
          <w:b/>
          <w:noProof/>
          <w:spacing w:val="16"/>
          <w:sz w:val="38"/>
          <w:lang w:eastAsia="de-AT"/>
        </w:rPr>
        <w:drawing>
          <wp:anchor distT="0" distB="0" distL="114300" distR="114300" simplePos="0" relativeHeight="251659264" behindDoc="1" locked="0" layoutInCell="1" allowOverlap="1">
            <wp:simplePos x="0" y="0"/>
            <wp:positionH relativeFrom="column">
              <wp:posOffset>4475480</wp:posOffset>
            </wp:positionH>
            <wp:positionV relativeFrom="paragraph">
              <wp:posOffset>121920</wp:posOffset>
            </wp:positionV>
            <wp:extent cx="1622425" cy="682625"/>
            <wp:effectExtent l="19050" t="0" r="0" b="0"/>
            <wp:wrapTight wrapText="bothSides">
              <wp:wrapPolygon edited="0">
                <wp:start x="-254" y="0"/>
                <wp:lineTo x="-254" y="21098"/>
                <wp:lineTo x="21558" y="21098"/>
                <wp:lineTo x="21558" y="0"/>
                <wp:lineTo x="-254" y="0"/>
              </wp:wrapPolygon>
            </wp:wrapTight>
            <wp:docPr id="5" name="Picture 3" descr="cid:image001.jpg@01CE199A.925FC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CE199A.925FC150"/>
                    <pic:cNvPicPr>
                      <a:picLocks noChangeAspect="1" noChangeArrowheads="1"/>
                    </pic:cNvPicPr>
                  </pic:nvPicPr>
                  <pic:blipFill>
                    <a:blip r:embed="rId4" r:link="rId5" cstate="print"/>
                    <a:srcRect/>
                    <a:stretch>
                      <a:fillRect/>
                    </a:stretch>
                  </pic:blipFill>
                  <pic:spPr bwMode="auto">
                    <a:xfrm>
                      <a:off x="0" y="0"/>
                      <a:ext cx="1622425" cy="682625"/>
                    </a:xfrm>
                    <a:prstGeom prst="rect">
                      <a:avLst/>
                    </a:prstGeom>
                    <a:noFill/>
                    <a:ln w="9525">
                      <a:noFill/>
                      <a:miter lim="800000"/>
                      <a:headEnd/>
                      <a:tailEnd/>
                    </a:ln>
                  </pic:spPr>
                </pic:pic>
              </a:graphicData>
            </a:graphic>
          </wp:anchor>
        </w:drawing>
      </w:r>
      <w:r w:rsidRPr="00A958EB">
        <w:rPr>
          <w:rFonts w:ascii="Segoe UI Symbol" w:hAnsi="Segoe UI Symbol"/>
          <w:b/>
          <w:spacing w:val="16"/>
          <w:sz w:val="38"/>
        </w:rPr>
        <w:t>ABFALLWIRTSCHAFTSVERBAND</w:t>
      </w:r>
    </w:p>
    <w:p w:rsidR="008C45C9" w:rsidRPr="005E787F" w:rsidRDefault="008C45C9" w:rsidP="008C45C9">
      <w:pPr>
        <w:rPr>
          <w:rFonts w:ascii="Segoe UI Symbol" w:hAnsi="Segoe UI Symbol"/>
          <w:b/>
          <w:spacing w:val="16"/>
          <w:sz w:val="38"/>
          <w:lang w:val="de-DE"/>
        </w:rPr>
      </w:pPr>
      <w:r w:rsidRPr="005E787F">
        <w:rPr>
          <w:rFonts w:ascii="Segoe UI Symbol" w:hAnsi="Segoe UI Symbol"/>
          <w:b/>
          <w:spacing w:val="16"/>
          <w:sz w:val="38"/>
        </w:rPr>
        <w:t>NEUNKIRCHEN</w:t>
      </w:r>
    </w:p>
    <w:p w:rsidR="008C45C9" w:rsidRDefault="008C45C9" w:rsidP="008C45C9">
      <w:pPr>
        <w:tabs>
          <w:tab w:val="left" w:pos="1080"/>
          <w:tab w:val="left" w:pos="6120"/>
        </w:tabs>
        <w:rPr>
          <w:rFonts w:ascii="Arial" w:hAnsi="Arial"/>
        </w:rPr>
      </w:pPr>
      <w:r w:rsidRPr="00260855">
        <w:rPr>
          <w:rFonts w:ascii="Arial" w:hAnsi="Arial"/>
        </w:rPr>
        <w:t>A-2624 Breitenau, An der B 17</w:t>
      </w:r>
    </w:p>
    <w:p w:rsidR="008C45C9" w:rsidRPr="00260855" w:rsidRDefault="008C45C9" w:rsidP="008C45C9">
      <w:pPr>
        <w:tabs>
          <w:tab w:val="left" w:pos="1080"/>
          <w:tab w:val="left" w:pos="6120"/>
        </w:tabs>
        <w:rPr>
          <w:rFonts w:ascii="Arial" w:hAnsi="Arial"/>
        </w:rPr>
      </w:pPr>
      <w:r>
        <w:rPr>
          <w:rFonts w:ascii="Arial" w:hAnsi="Arial"/>
        </w:rPr>
        <w:t>Telefon: 02635-64751 Fax: 02635-62656</w:t>
      </w:r>
      <w:r w:rsidRPr="00260855">
        <w:rPr>
          <w:rFonts w:ascii="Arial" w:hAnsi="Arial"/>
          <w:lang w:val="de-DE"/>
        </w:rPr>
        <w:tab/>
      </w:r>
      <w:r w:rsidRPr="00260855">
        <w:rPr>
          <w:rFonts w:ascii="Arial" w:hAnsi="Arial"/>
          <w:lang w:val="de-DE"/>
        </w:rPr>
        <w:tab/>
      </w:r>
      <w:r w:rsidRPr="00260855">
        <w:rPr>
          <w:rFonts w:ascii="Arial" w:hAnsi="Arial"/>
          <w:lang w:val="de-DE"/>
        </w:rPr>
        <w:tab/>
      </w:r>
      <w:r w:rsidRPr="00260855">
        <w:rPr>
          <w:rFonts w:ascii="Arial" w:hAnsi="Arial"/>
          <w:lang w:val="de-DE"/>
        </w:rPr>
        <w:tab/>
      </w:r>
      <w:r w:rsidRPr="00260855">
        <w:rPr>
          <w:rFonts w:ascii="Arial" w:hAnsi="Arial"/>
          <w:lang w:val="de-DE"/>
        </w:rPr>
        <w:tab/>
      </w:r>
      <w:r w:rsidRPr="00260855">
        <w:rPr>
          <w:rFonts w:ascii="Arial" w:hAnsi="Arial"/>
          <w:lang w:val="de-DE"/>
        </w:rPr>
        <w:tab/>
      </w:r>
    </w:p>
    <w:p w:rsidR="008C45C9" w:rsidRPr="00D97818" w:rsidRDefault="008C45C9" w:rsidP="008C45C9">
      <w:pPr>
        <w:tabs>
          <w:tab w:val="left" w:pos="1080"/>
          <w:tab w:val="left" w:pos="6120"/>
        </w:tabs>
        <w:rPr>
          <w:rFonts w:ascii="Arial" w:hAnsi="Arial"/>
          <w:b/>
          <w:sz w:val="20"/>
          <w:lang w:val="it-IT"/>
        </w:rPr>
      </w:pPr>
      <w:r>
        <w:rPr>
          <w:rFonts w:ascii="Arial" w:hAnsi="Arial"/>
          <w:sz w:val="20"/>
          <w:lang w:val="it-IT"/>
        </w:rPr>
        <w:t xml:space="preserve">E-Mail:   </w:t>
      </w:r>
      <w:hyperlink r:id="rId6" w:history="1">
        <w:r w:rsidRPr="00872C80">
          <w:rPr>
            <w:rStyle w:val="Hyperlink"/>
            <w:rFonts w:ascii="Arial" w:hAnsi="Arial"/>
            <w:sz w:val="20"/>
            <w:lang w:val="it-IT"/>
          </w:rPr>
          <w:t>office@awv-neunkirchen.at</w:t>
        </w:r>
      </w:hyperlink>
      <w:r>
        <w:rPr>
          <w:rFonts w:ascii="Arial" w:hAnsi="Arial"/>
          <w:sz w:val="20"/>
          <w:lang w:val="it-IT"/>
        </w:rPr>
        <w:t xml:space="preserve"> </w:t>
      </w:r>
      <w:r>
        <w:rPr>
          <w:rFonts w:ascii="Arial" w:hAnsi="Arial"/>
          <w:b/>
          <w:sz w:val="20"/>
          <w:lang w:val="it-IT"/>
        </w:rPr>
        <w:t xml:space="preserve">                      </w:t>
      </w:r>
      <w:r>
        <w:rPr>
          <w:rFonts w:ascii="Arial" w:hAnsi="Arial"/>
          <w:sz w:val="20"/>
        </w:rPr>
        <w:t>www.abfallverband.at/neunkirchen</w:t>
      </w:r>
    </w:p>
    <w:p w:rsidR="008C45C9" w:rsidRDefault="008C45C9" w:rsidP="008C45C9">
      <w:pPr>
        <w:tabs>
          <w:tab w:val="left" w:pos="3420"/>
        </w:tabs>
        <w:rPr>
          <w:rFonts w:ascii="Arial" w:hAnsi="Arial"/>
          <w:spacing w:val="19"/>
          <w:sz w:val="20"/>
        </w:rPr>
      </w:pPr>
    </w:p>
    <w:p w:rsidR="008C45C9" w:rsidRDefault="008C45C9" w:rsidP="008C45C9">
      <w:pPr>
        <w:rPr>
          <w:b/>
          <w:sz w:val="28"/>
          <w:szCs w:val="28"/>
          <w:u w:val="single"/>
          <w:lang w:val="de-DE"/>
        </w:rPr>
      </w:pPr>
    </w:p>
    <w:p w:rsidR="008C45C9" w:rsidRDefault="008C45C9" w:rsidP="008C45C9">
      <w:pPr>
        <w:rPr>
          <w:b/>
          <w:sz w:val="28"/>
          <w:szCs w:val="28"/>
          <w:u w:val="single"/>
          <w:lang w:val="de-DE"/>
        </w:rPr>
      </w:pPr>
    </w:p>
    <w:p w:rsidR="008C45C9" w:rsidRPr="004F0E33" w:rsidRDefault="008C45C9" w:rsidP="008C45C9">
      <w:pPr>
        <w:jc w:val="center"/>
        <w:rPr>
          <w:b/>
          <w:sz w:val="32"/>
          <w:szCs w:val="32"/>
          <w:u w:val="single"/>
          <w:lang w:val="de-DE"/>
        </w:rPr>
      </w:pPr>
      <w:r w:rsidRPr="004F0E33">
        <w:rPr>
          <w:b/>
          <w:sz w:val="32"/>
          <w:szCs w:val="32"/>
          <w:u w:val="single"/>
          <w:lang w:val="de-DE"/>
        </w:rPr>
        <w:t>Vom BIOABFALL  zu QUALITÄTSKOMPOST</w:t>
      </w:r>
    </w:p>
    <w:p w:rsidR="008C45C9" w:rsidRDefault="008C45C9" w:rsidP="008C45C9">
      <w:pPr>
        <w:jc w:val="both"/>
        <w:rPr>
          <w:lang w:val="de-DE"/>
        </w:rPr>
      </w:pPr>
    </w:p>
    <w:p w:rsidR="008C45C9" w:rsidRDefault="008C45C9" w:rsidP="008C45C9">
      <w:pPr>
        <w:jc w:val="both"/>
        <w:rPr>
          <w:lang w:val="de-DE"/>
        </w:rPr>
      </w:pPr>
    </w:p>
    <w:p w:rsidR="008C45C9" w:rsidRDefault="008C45C9" w:rsidP="008C45C9">
      <w:pPr>
        <w:jc w:val="both"/>
        <w:rPr>
          <w:lang w:val="de-DE"/>
        </w:rPr>
      </w:pPr>
      <w:r>
        <w:rPr>
          <w:lang w:val="de-DE"/>
        </w:rPr>
        <w:t>Organische Abfälle aus Küche und Garten sind ein Teil des natürlichen Kreislaufes. Bei der Kompostierung werden diese Abfälle durch Mikroorganismen zersetzt und in Humus umgewandelt. Der dadurch entstandene Kompost kann dann zum Beispiel als Blumenerde oder aber auch als Düngemittel für Acker, Beete und Rasenflächen wiederverwendet werden. Biologischer und umweltfreundlicher lässt sich die Garten- und Landwirtschaft kaum betreiben.</w:t>
      </w:r>
    </w:p>
    <w:p w:rsidR="008C45C9" w:rsidRDefault="008C45C9" w:rsidP="008C45C9">
      <w:pPr>
        <w:jc w:val="both"/>
        <w:rPr>
          <w:lang w:val="de-DE"/>
        </w:rPr>
      </w:pPr>
    </w:p>
    <w:p w:rsidR="008C45C9" w:rsidRDefault="008C45C9" w:rsidP="008C45C9">
      <w:pPr>
        <w:jc w:val="both"/>
        <w:rPr>
          <w:lang w:val="de-DE"/>
        </w:rPr>
      </w:pPr>
      <w:r>
        <w:rPr>
          <w:lang w:val="de-DE"/>
        </w:rPr>
        <w:t xml:space="preserve">Natürlich hat nicht jeder die Möglichkeit die Kompostierung selbst durchzuführen, deshalb bietet der AWV Neunkirchen die Entsorgung von kompostierbaren Abfällen durch die Biotonne an. Diese wird dann direkt von der Haustür abgeholt. Der gesammelte Biomüll aus den Haushalten wird anschließend ins Kompostwerk der RHV Grüne Tonne GmbH  nach Breitenau transportiert.  </w:t>
      </w:r>
    </w:p>
    <w:p w:rsidR="004F0E33" w:rsidRDefault="004F0E33" w:rsidP="008C45C9">
      <w:pPr>
        <w:jc w:val="both"/>
        <w:rPr>
          <w:lang w:val="de-DE"/>
        </w:rPr>
      </w:pPr>
    </w:p>
    <w:p w:rsidR="008C45C9" w:rsidRDefault="008C45C9" w:rsidP="008C45C9">
      <w:pPr>
        <w:jc w:val="both"/>
        <w:rPr>
          <w:lang w:val="de-DE"/>
        </w:rPr>
      </w:pPr>
      <w:r>
        <w:rPr>
          <w:lang w:val="de-DE"/>
        </w:rPr>
        <w:t xml:space="preserve">Hier wird der Biomüll mit Strukturmaterial vermischt und zu Kompostmieten aufgeschüttet. Durch das regelmäßige Belüften und gegebenenfalls notwendige Befeuchten dieser Mieten ist ein gleichmäßiger Verrottungsprozess gewährleistet. Während der gesamten Kompostierungszeit, welche sich bis zu einem Jahr erstrecken kann, finden regelmäßige Qualitätskontrollen durch den Kompostmeister der RHV Grünen Tonne GmbH statt. Am Ende des Prozesses wird der Kompost fein gesiebt (10 mm) und von einer externen Fachanstalt einer Kompostbeurteilung unterzogen. Aus dem ausgestellten Prüfbericht ist die zulässige Anwendungsmöglichkeit des Kompostes ersichtlich. In den letzten Jahren wurde der in der RHV Grüne Tonne GmbH erzeugte Kompost immer als </w:t>
      </w:r>
      <w:r w:rsidRPr="00052D9C">
        <w:rPr>
          <w:b/>
          <w:u w:val="single"/>
          <w:lang w:val="de-DE"/>
        </w:rPr>
        <w:t xml:space="preserve">Qualitätskompost </w:t>
      </w:r>
      <w:r>
        <w:rPr>
          <w:b/>
          <w:u w:val="single"/>
          <w:lang w:val="de-DE"/>
        </w:rPr>
        <w:t>der Güteklasse A nach Kompostverordnung</w:t>
      </w:r>
      <w:r>
        <w:rPr>
          <w:lang w:val="de-DE"/>
        </w:rPr>
        <w:t xml:space="preserve"> eingestuft und ist somit für die Anwendung in der Landwirtschaft, sowie zur Düngung von Rasenflächen geeignet (die aktuelle Kompostbeurteilung finden Sie auf unserer Homepage </w:t>
      </w:r>
      <w:hyperlink r:id="rId7" w:history="1">
        <w:r w:rsidRPr="0047653F">
          <w:rPr>
            <w:rStyle w:val="Hyperlink"/>
            <w:lang w:val="de-DE"/>
          </w:rPr>
          <w:t>www.gruene-tonne.at</w:t>
        </w:r>
      </w:hyperlink>
      <w:r>
        <w:rPr>
          <w:lang w:val="de-DE"/>
        </w:rPr>
        <w:t xml:space="preserve"> unter </w:t>
      </w:r>
      <w:r w:rsidRPr="00907E63">
        <w:rPr>
          <w:u w:val="single"/>
          <w:lang w:val="de-DE"/>
        </w:rPr>
        <w:t>Downloads</w:t>
      </w:r>
      <w:r>
        <w:rPr>
          <w:lang w:val="de-DE"/>
        </w:rPr>
        <w:t xml:space="preserve">). </w:t>
      </w:r>
    </w:p>
    <w:p w:rsidR="008C45C9" w:rsidRDefault="008C45C9" w:rsidP="008C45C9">
      <w:pPr>
        <w:jc w:val="both"/>
        <w:rPr>
          <w:rFonts w:ascii="Verdana" w:eastAsia="Times New Roman" w:hAnsi="Verdana" w:cs="Times New Roman"/>
          <w:color w:val="000000"/>
          <w:sz w:val="17"/>
          <w:szCs w:val="17"/>
          <w:lang w:val="de-DE" w:eastAsia="de-AT"/>
        </w:rPr>
      </w:pPr>
    </w:p>
    <w:p w:rsidR="008C45C9" w:rsidRDefault="008C45C9" w:rsidP="008C45C9">
      <w:pPr>
        <w:jc w:val="both"/>
        <w:rPr>
          <w:lang w:val="de-DE"/>
        </w:rPr>
      </w:pPr>
      <w:r>
        <w:rPr>
          <w:lang w:val="de-DE"/>
        </w:rPr>
        <w:t>Natürlich können auch Sie, ob als Privatperson oder Firma, von diesem tollen Angebot profitieren, denn der erzeugte Kompost wird sowohl in kleinen Mengen, zum Beispiel für die Nutzung im eigenen Garten, bis hin zu ganzen LKW-Fuhren direkt bei der RHV Grüne Tonne GmbH  an der B 17 in Breitenau zu einem günstigen Preis abgegeben.</w:t>
      </w:r>
    </w:p>
    <w:p w:rsidR="008C45C9" w:rsidRDefault="008C45C9" w:rsidP="008C45C9">
      <w:pPr>
        <w:jc w:val="both"/>
        <w:rPr>
          <w:lang w:val="de-DE"/>
        </w:rPr>
      </w:pPr>
    </w:p>
    <w:p w:rsidR="008C45C9" w:rsidRDefault="008C45C9" w:rsidP="008C45C9">
      <w:pPr>
        <w:jc w:val="both"/>
        <w:rPr>
          <w:lang w:val="de-DE"/>
        </w:rPr>
      </w:pPr>
      <w:r>
        <w:rPr>
          <w:lang w:val="de-DE"/>
        </w:rPr>
        <w:t>So sparen Sie nicht nur Kosten für teuren chemischen Dünger, sondern leisten auch einen wertvollen Beitrag zur Unterstützung unserer Umwelt. Denn die Ausbringung von Kompost belebt den Boden, verbessert nachhaltig seine Struktur und führt ihm alle notwendigen Nährstoffe die er braucht auf natürlichem Wege zu.</w:t>
      </w:r>
    </w:p>
    <w:p w:rsidR="008C45C9" w:rsidRDefault="008C45C9" w:rsidP="008C45C9">
      <w:pPr>
        <w:jc w:val="both"/>
        <w:rPr>
          <w:lang w:val="de-DE"/>
        </w:rPr>
      </w:pPr>
    </w:p>
    <w:p w:rsidR="008C45C9" w:rsidRPr="00341EE0" w:rsidRDefault="008C45C9" w:rsidP="008C45C9">
      <w:pPr>
        <w:jc w:val="both"/>
        <w:rPr>
          <w:rFonts w:ascii="Calibri" w:eastAsia="Calibri" w:hAnsi="Calibri" w:cs="Times New Roman"/>
        </w:rPr>
      </w:pPr>
      <w:r w:rsidRPr="00341EE0">
        <w:rPr>
          <w:rFonts w:ascii="Calibri" w:eastAsia="Calibri" w:hAnsi="Calibri" w:cs="Times New Roman"/>
        </w:rPr>
        <w:t xml:space="preserve">Für </w:t>
      </w:r>
      <w:r>
        <w:t>Informationen</w:t>
      </w:r>
      <w:r w:rsidRPr="00341EE0">
        <w:rPr>
          <w:rFonts w:ascii="Calibri" w:eastAsia="Calibri" w:hAnsi="Calibri" w:cs="Times New Roman"/>
        </w:rPr>
        <w:t xml:space="preserve"> oder Fragen stehen wir Ihnen gerne telefonisch unter </w:t>
      </w:r>
      <w:r w:rsidRPr="00341EE0">
        <w:rPr>
          <w:rFonts w:ascii="Calibri" w:eastAsia="Calibri" w:hAnsi="Calibri" w:cs="Times New Roman"/>
          <w:i/>
        </w:rPr>
        <w:t>02635-64751</w:t>
      </w:r>
      <w:r w:rsidRPr="00341EE0">
        <w:rPr>
          <w:rFonts w:ascii="Calibri" w:eastAsia="Calibri" w:hAnsi="Calibri" w:cs="Times New Roman"/>
        </w:rPr>
        <w:t xml:space="preserve"> oder über unsere </w:t>
      </w:r>
      <w:r>
        <w:rPr>
          <w:rFonts w:ascii="Calibri" w:eastAsia="Calibri" w:hAnsi="Calibri" w:cs="Times New Roman"/>
        </w:rPr>
        <w:t>E</w:t>
      </w:r>
      <w:r w:rsidRPr="00341EE0">
        <w:rPr>
          <w:rFonts w:ascii="Calibri" w:eastAsia="Calibri" w:hAnsi="Calibri" w:cs="Times New Roman"/>
        </w:rPr>
        <w:t xml:space="preserve">-Mail-Adresse </w:t>
      </w:r>
      <w:r w:rsidRPr="00341EE0">
        <w:rPr>
          <w:rStyle w:val="Hyperlink"/>
          <w:rFonts w:ascii="Calibri" w:eastAsia="Calibri" w:hAnsi="Calibri" w:cs="Times New Roman"/>
          <w:lang w:val="de-DE"/>
        </w:rPr>
        <w:t>office@gruene-tonne.at</w:t>
      </w:r>
      <w:r w:rsidRPr="00341EE0">
        <w:rPr>
          <w:rFonts w:ascii="Calibri" w:eastAsia="Calibri" w:hAnsi="Calibri" w:cs="Times New Roman"/>
        </w:rPr>
        <w:t xml:space="preserve"> zur Verfügung. </w:t>
      </w:r>
    </w:p>
    <w:p w:rsidR="008C45C9" w:rsidRDefault="008C45C9" w:rsidP="008C45C9">
      <w:pPr>
        <w:jc w:val="both"/>
        <w:rPr>
          <w:lang w:val="de-DE"/>
        </w:rPr>
      </w:pPr>
    </w:p>
    <w:p w:rsidR="008C45C9" w:rsidRDefault="008C45C9" w:rsidP="008C45C9">
      <w:pPr>
        <w:jc w:val="both"/>
        <w:rPr>
          <w:lang w:val="de-DE"/>
        </w:rPr>
      </w:pPr>
    </w:p>
    <w:p w:rsidR="008C45C9" w:rsidRDefault="008C45C9" w:rsidP="008C45C9">
      <w:pPr>
        <w:jc w:val="both"/>
        <w:rPr>
          <w:lang w:val="de-DE"/>
        </w:rPr>
      </w:pPr>
    </w:p>
    <w:p w:rsidR="00941D76" w:rsidRDefault="00941D76"/>
    <w:sectPr w:rsidR="00941D76" w:rsidSect="00941D7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45C9"/>
    <w:rsid w:val="002878E0"/>
    <w:rsid w:val="004F0E33"/>
    <w:rsid w:val="008C45C9"/>
    <w:rsid w:val="00941D76"/>
    <w:rsid w:val="009C398E"/>
    <w:rsid w:val="00B9572F"/>
    <w:rsid w:val="00CC3822"/>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45C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8C45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ruene-tonne.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awv-neunkirchen.at" TargetMode="External"/><Relationship Id="rId5" Type="http://schemas.openxmlformats.org/officeDocument/2006/relationships/image" Target="cid:image001.jpg@01CE199A.925FC15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2542</Characters>
  <Application>Microsoft Office Word</Application>
  <DocSecurity>0</DocSecurity>
  <Lines>21</Lines>
  <Paragraphs>5</Paragraphs>
  <ScaleCrop>false</ScaleCrop>
  <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gruenetonne</dc:creator>
  <cp:lastModifiedBy>gruenetonne</cp:lastModifiedBy>
  <cp:revision>2</cp:revision>
  <cp:lastPrinted>2018-02-13T07:25:00Z</cp:lastPrinted>
  <dcterms:created xsi:type="dcterms:W3CDTF">2018-02-13T07:15:00Z</dcterms:created>
  <dcterms:modified xsi:type="dcterms:W3CDTF">2018-02-13T07:25:00Z</dcterms:modified>
</cp:coreProperties>
</file>